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BA7" w:rsidRPr="003E699F" w:rsidRDefault="003C1591" w:rsidP="003C1591">
      <w:pPr>
        <w:pStyle w:val="Corpsdetexte"/>
        <w:ind w:firstLine="720"/>
        <w:rPr>
          <w:rFonts w:asciiTheme="minorHAnsi" w:hAnsiTheme="minorHAnsi"/>
          <w:u w:val="none"/>
        </w:rPr>
      </w:pPr>
      <w:r>
        <w:rPr>
          <w:noProof/>
        </w:rPr>
        <w:drawing>
          <wp:anchor distT="0" distB="0" distL="114300" distR="114300" simplePos="0" relativeHeight="487589376" behindDoc="1" locked="0" layoutInCell="1" allowOverlap="1">
            <wp:simplePos x="0" y="0"/>
            <wp:positionH relativeFrom="margin">
              <wp:posOffset>-1270</wp:posOffset>
            </wp:positionH>
            <wp:positionV relativeFrom="paragraph">
              <wp:posOffset>0</wp:posOffset>
            </wp:positionV>
            <wp:extent cx="1854200" cy="954405"/>
            <wp:effectExtent l="0" t="0" r="0" b="0"/>
            <wp:wrapThrough wrapText="bothSides">
              <wp:wrapPolygon edited="0">
                <wp:start x="0" y="0"/>
                <wp:lineTo x="0" y="21126"/>
                <wp:lineTo x="21304" y="21126"/>
                <wp:lineTo x="21304" y="0"/>
                <wp:lineTo x="0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0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24C4" w:rsidRPr="003E699F">
        <w:rPr>
          <w:rFonts w:asciiTheme="minorHAnsi" w:hAnsiTheme="minorHAnsi"/>
          <w:w w:val="115"/>
          <w:u w:val="none"/>
        </w:rPr>
        <w:t>CENTRE</w:t>
      </w:r>
      <w:r w:rsidR="001B24C4" w:rsidRPr="003E699F">
        <w:rPr>
          <w:rFonts w:asciiTheme="minorHAnsi" w:hAnsiTheme="minorHAnsi"/>
          <w:spacing w:val="26"/>
          <w:w w:val="115"/>
          <w:u w:val="none"/>
        </w:rPr>
        <w:t xml:space="preserve"> </w:t>
      </w:r>
      <w:r w:rsidR="001B24C4" w:rsidRPr="003E699F">
        <w:rPr>
          <w:rFonts w:asciiTheme="minorHAnsi" w:hAnsiTheme="minorHAnsi"/>
          <w:w w:val="115"/>
          <w:u w:val="none"/>
        </w:rPr>
        <w:t>HOSPITALIER</w:t>
      </w:r>
      <w:r w:rsidR="001B24C4" w:rsidRPr="003E699F">
        <w:rPr>
          <w:rFonts w:asciiTheme="minorHAnsi" w:hAnsiTheme="minorHAnsi"/>
          <w:spacing w:val="27"/>
          <w:w w:val="115"/>
          <w:u w:val="none"/>
        </w:rPr>
        <w:t xml:space="preserve"> </w:t>
      </w:r>
      <w:r w:rsidR="001B24C4" w:rsidRPr="003E699F">
        <w:rPr>
          <w:rFonts w:asciiTheme="minorHAnsi" w:hAnsiTheme="minorHAnsi"/>
          <w:w w:val="115"/>
          <w:u w:val="none"/>
        </w:rPr>
        <w:t>DE</w:t>
      </w:r>
      <w:r w:rsidR="001B24C4" w:rsidRPr="003E699F">
        <w:rPr>
          <w:rFonts w:asciiTheme="minorHAnsi" w:hAnsiTheme="minorHAnsi"/>
          <w:spacing w:val="27"/>
          <w:w w:val="115"/>
          <w:u w:val="none"/>
        </w:rPr>
        <w:t xml:space="preserve"> </w:t>
      </w:r>
      <w:r>
        <w:rPr>
          <w:rFonts w:asciiTheme="minorHAnsi" w:hAnsiTheme="minorHAnsi"/>
          <w:spacing w:val="-2"/>
          <w:w w:val="115"/>
          <w:u w:val="none"/>
        </w:rPr>
        <w:t>DOUAI</w:t>
      </w:r>
    </w:p>
    <w:p w:rsidR="003C1591" w:rsidRPr="003C1591" w:rsidRDefault="003C1591" w:rsidP="003C1591">
      <w:pPr>
        <w:pStyle w:val="Corpsdetexte"/>
        <w:ind w:left="3600" w:firstLine="720"/>
        <w:rPr>
          <w:rFonts w:asciiTheme="minorHAnsi" w:hAnsiTheme="minorHAnsi"/>
          <w:w w:val="115"/>
          <w:u w:val="none"/>
        </w:rPr>
      </w:pPr>
      <w:r w:rsidRPr="003C1591">
        <w:rPr>
          <w:rFonts w:asciiTheme="minorHAnsi" w:hAnsiTheme="minorHAnsi"/>
          <w:w w:val="115"/>
          <w:u w:val="none"/>
        </w:rPr>
        <w:t>Route de Cambrai</w:t>
      </w:r>
      <w:r w:rsidRPr="003C1591">
        <w:rPr>
          <w:rFonts w:asciiTheme="minorHAnsi" w:hAnsiTheme="minorHAnsi"/>
          <w:w w:val="115"/>
          <w:u w:val="none"/>
        </w:rPr>
        <w:t xml:space="preserve"> </w:t>
      </w:r>
      <w:r w:rsidRPr="003C1591">
        <w:rPr>
          <w:rFonts w:asciiTheme="minorHAnsi" w:hAnsiTheme="minorHAnsi"/>
          <w:w w:val="115"/>
          <w:u w:val="none"/>
        </w:rPr>
        <w:t>–</w:t>
      </w:r>
    </w:p>
    <w:p w:rsidR="004C3BA7" w:rsidRPr="003C1591" w:rsidRDefault="003C1591" w:rsidP="003C1591">
      <w:pPr>
        <w:pStyle w:val="Corpsdetexte"/>
        <w:ind w:left="3600" w:firstLine="720"/>
        <w:rPr>
          <w:rFonts w:asciiTheme="minorHAnsi" w:hAnsiTheme="minorHAnsi"/>
          <w:w w:val="115"/>
          <w:u w:val="none"/>
        </w:rPr>
      </w:pPr>
      <w:r w:rsidRPr="003C1591">
        <w:rPr>
          <w:rFonts w:asciiTheme="minorHAnsi" w:hAnsiTheme="minorHAnsi"/>
          <w:w w:val="115"/>
          <w:u w:val="none"/>
        </w:rPr>
        <w:t>BP 10740</w:t>
      </w:r>
      <w:r w:rsidRPr="003C1591">
        <w:rPr>
          <w:rFonts w:asciiTheme="minorHAnsi" w:hAnsiTheme="minorHAnsi"/>
          <w:w w:val="115"/>
          <w:u w:val="none"/>
        </w:rPr>
        <w:t xml:space="preserve"> </w:t>
      </w:r>
      <w:r w:rsidRPr="003C1591">
        <w:rPr>
          <w:rFonts w:asciiTheme="minorHAnsi" w:hAnsiTheme="minorHAnsi"/>
          <w:w w:val="115"/>
          <w:u w:val="none"/>
        </w:rPr>
        <w:t>-</w:t>
      </w:r>
      <w:r w:rsidRPr="003C1591">
        <w:rPr>
          <w:rFonts w:asciiTheme="minorHAnsi" w:hAnsiTheme="minorHAnsi"/>
          <w:w w:val="115"/>
          <w:u w:val="none"/>
        </w:rPr>
        <w:t xml:space="preserve"> </w:t>
      </w:r>
      <w:r w:rsidRPr="003C1591">
        <w:rPr>
          <w:rFonts w:asciiTheme="minorHAnsi" w:hAnsiTheme="minorHAnsi"/>
          <w:w w:val="115"/>
          <w:u w:val="none"/>
        </w:rPr>
        <w:t>59507 Douai</w:t>
      </w:r>
    </w:p>
    <w:p w:rsidR="004C3BA7" w:rsidRPr="003E699F" w:rsidRDefault="004C3BA7">
      <w:pPr>
        <w:rPr>
          <w:rFonts w:asciiTheme="minorHAnsi" w:hAnsiTheme="minorHAnsi"/>
          <w:b/>
          <w:sz w:val="20"/>
        </w:rPr>
      </w:pPr>
    </w:p>
    <w:p w:rsidR="004C3BA7" w:rsidRPr="003E699F" w:rsidRDefault="004C3BA7">
      <w:pPr>
        <w:rPr>
          <w:rFonts w:asciiTheme="minorHAnsi" w:hAnsiTheme="minorHAnsi"/>
          <w:b/>
          <w:sz w:val="20"/>
        </w:rPr>
      </w:pPr>
    </w:p>
    <w:p w:rsidR="004C3BA7" w:rsidRPr="003E699F" w:rsidRDefault="00CE0B71">
      <w:pPr>
        <w:rPr>
          <w:rFonts w:asciiTheme="minorHAnsi" w:hAnsiTheme="minorHAnsi"/>
          <w:b/>
          <w:sz w:val="20"/>
        </w:rPr>
      </w:pPr>
      <w:r>
        <w:rPr>
          <w:rFonts w:asciiTheme="minorHAnsi" w:hAnsiTheme="minorHAnsi"/>
          <w:b/>
          <w:sz w:val="20"/>
        </w:rPr>
        <w:t xml:space="preserve"> </w:t>
      </w:r>
    </w:p>
    <w:p w:rsidR="004C3BA7" w:rsidRPr="003E699F" w:rsidRDefault="004C3BA7">
      <w:pPr>
        <w:rPr>
          <w:rFonts w:asciiTheme="minorHAnsi" w:hAnsiTheme="minorHAnsi"/>
          <w:b/>
          <w:sz w:val="20"/>
        </w:rPr>
      </w:pPr>
    </w:p>
    <w:p w:rsidR="004C3BA7" w:rsidRPr="003E699F" w:rsidRDefault="00C47D5E">
      <w:pPr>
        <w:spacing w:before="71"/>
        <w:rPr>
          <w:rFonts w:asciiTheme="minorHAnsi" w:hAnsiTheme="minorHAnsi"/>
          <w:b/>
          <w:sz w:val="20"/>
        </w:rPr>
      </w:pPr>
      <w:r w:rsidRPr="003E699F">
        <w:rPr>
          <w:rFonts w:asciiTheme="minorHAnsi" w:hAnsiTheme="minorHAnsi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763270</wp:posOffset>
                </wp:positionV>
                <wp:extent cx="6286500" cy="368300"/>
                <wp:effectExtent l="0" t="0" r="19050" b="1270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6500" cy="36830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4C3BA7" w:rsidRDefault="00C47D5E">
                            <w:pPr>
                              <w:spacing w:before="85" w:line="292" w:lineRule="auto"/>
                              <w:ind w:left="3541" w:right="165" w:hanging="3371"/>
                              <w:rPr>
                                <w:sz w:val="24"/>
                              </w:rPr>
                            </w:pPr>
                            <w:r>
                              <w:rPr>
                                <w:smallCaps/>
                                <w:w w:val="115"/>
                                <w:sz w:val="24"/>
                              </w:rPr>
                              <w:t xml:space="preserve">Approvisionnement en repas en liaison froide – sites annexes du CH de </w:t>
                            </w:r>
                            <w:r w:rsidR="003C1591">
                              <w:rPr>
                                <w:smallCaps/>
                                <w:w w:val="115"/>
                                <w:sz w:val="24"/>
                              </w:rPr>
                              <w:t>Douai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margin-left:0;margin-top:60.1pt;width:495pt;height:29pt;z-index:-15728128;visibility:visible;mso-wrap-style:square;mso-height-percent:0;mso-wrap-distance-left:0;mso-wrap-distance-top:0;mso-wrap-distance-right:0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" filled="f">
                <v:path arrowok="t"/>
                <v:textbox inset="0,0,0,0">
                  <w:txbxContent>
                    <w:p w:rsidR="004C3BA7" w:rsidRDefault="00C47D5E">
                      <w:pPr>
                        <w:spacing w:before="85" w:line="292" w:lineRule="auto"/>
                        <w:ind w:left="3541" w:right="165" w:hanging="3371"/>
                        <w:rPr>
                          <w:sz w:val="24"/>
                        </w:rPr>
                      </w:pPr>
                      <w:r>
                        <w:rPr>
                          <w:smallCaps/>
                          <w:w w:val="115"/>
                          <w:sz w:val="24"/>
                        </w:rPr>
                        <w:t xml:space="preserve">Approvisionnement en repas en liaison froide – sites annexes du CH de </w:t>
                      </w:r>
                      <w:r w:rsidR="003C1591">
                        <w:rPr>
                          <w:smallCaps/>
                          <w:w w:val="115"/>
                          <w:sz w:val="24"/>
                        </w:rPr>
                        <w:t>Douai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3E699F">
        <w:rPr>
          <w:rFonts w:asciiTheme="minorHAnsi" w:hAnsiTheme="minorHAnsi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736600</wp:posOffset>
                </wp:positionH>
                <wp:positionV relativeFrom="paragraph">
                  <wp:posOffset>214630</wp:posOffset>
                </wp:positionV>
                <wp:extent cx="6286500" cy="527050"/>
                <wp:effectExtent l="0" t="0" r="19050" b="2540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6500" cy="52705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90E48" w:rsidRDefault="001B24C4">
                            <w:pPr>
                              <w:spacing w:before="70"/>
                              <w:ind w:left="1752" w:right="1750" w:firstLine="708"/>
                              <w:rPr>
                                <w:b/>
                                <w:w w:val="110"/>
                                <w:sz w:val="24"/>
                              </w:rPr>
                            </w:pP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Annexe</w:t>
                            </w:r>
                            <w:r>
                              <w:rPr>
                                <w:b/>
                                <w:spacing w:val="40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à</w:t>
                            </w:r>
                            <w:r>
                              <w:rPr>
                                <w:b/>
                                <w:spacing w:val="40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l’Acte</w:t>
                            </w:r>
                            <w:r>
                              <w:rPr>
                                <w:b/>
                                <w:spacing w:val="40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d’Engagement</w:t>
                            </w:r>
                            <w:r>
                              <w:rPr>
                                <w:b/>
                                <w:spacing w:val="40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40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Lot</w:t>
                            </w:r>
                            <w:r>
                              <w:rPr>
                                <w:b/>
                                <w:spacing w:val="40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n°</w:t>
                            </w:r>
                            <w:r w:rsidR="00A90E48">
                              <w:rPr>
                                <w:b/>
                                <w:w w:val="110"/>
                                <w:sz w:val="24"/>
                              </w:rPr>
                              <w:t>2</w:t>
                            </w:r>
                          </w:p>
                          <w:p w:rsidR="004C3BA7" w:rsidRDefault="001B24C4" w:rsidP="00C47D5E">
                            <w:pPr>
                              <w:spacing w:before="70"/>
                              <w:ind w:left="1752" w:right="17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Détail</w:t>
                            </w:r>
                            <w:r>
                              <w:rPr>
                                <w:b/>
                                <w:spacing w:val="28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quantitatif</w:t>
                            </w:r>
                            <w:r>
                              <w:rPr>
                                <w:b/>
                                <w:spacing w:val="28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28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l’offre</w:t>
                            </w:r>
                            <w:r>
                              <w:rPr>
                                <w:b/>
                                <w:spacing w:val="29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28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Tableau</w:t>
                            </w:r>
                            <w:r>
                              <w:rPr>
                                <w:b/>
                                <w:spacing w:val="28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d</w:t>
                            </w:r>
                            <w:r w:rsidR="00C47D5E">
                              <w:rPr>
                                <w:b/>
                                <w:w w:val="110"/>
                                <w:sz w:val="24"/>
                              </w:rPr>
                              <w:t xml:space="preserve">e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simulation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5" o:spid="_x0000_s1027" type="#_x0000_t202" style="position:absolute;margin-left:58pt;margin-top:16.9pt;width:495pt;height:41.5pt;z-index:-1572864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" filled="f">
                <v:path arrowok="t"/>
                <v:textbox inset="0,0,0,0">
                  <w:txbxContent>
                    <w:p w:rsidR="00A90E48" w:rsidRDefault="001B24C4">
                      <w:pPr>
                        <w:spacing w:before="70"/>
                        <w:ind w:left="1752" w:right="1750" w:firstLine="708"/>
                        <w:rPr>
                          <w:b/>
                          <w:w w:val="110"/>
                          <w:sz w:val="24"/>
                        </w:rPr>
                      </w:pPr>
                      <w:r>
                        <w:rPr>
                          <w:b/>
                          <w:w w:val="110"/>
                          <w:sz w:val="24"/>
                        </w:rPr>
                        <w:t>Annexe</w:t>
                      </w:r>
                      <w:r>
                        <w:rPr>
                          <w:b/>
                          <w:spacing w:val="40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à</w:t>
                      </w:r>
                      <w:r>
                        <w:rPr>
                          <w:b/>
                          <w:spacing w:val="40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l’Acte</w:t>
                      </w:r>
                      <w:r>
                        <w:rPr>
                          <w:b/>
                          <w:spacing w:val="40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d’Engagement</w:t>
                      </w:r>
                      <w:r>
                        <w:rPr>
                          <w:b/>
                          <w:spacing w:val="40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-</w:t>
                      </w:r>
                      <w:r>
                        <w:rPr>
                          <w:b/>
                          <w:spacing w:val="40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Lot</w:t>
                      </w:r>
                      <w:r>
                        <w:rPr>
                          <w:b/>
                          <w:spacing w:val="40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n°</w:t>
                      </w:r>
                      <w:r w:rsidR="00A90E48">
                        <w:rPr>
                          <w:b/>
                          <w:w w:val="110"/>
                          <w:sz w:val="24"/>
                        </w:rPr>
                        <w:t>2</w:t>
                      </w:r>
                    </w:p>
                    <w:p w:rsidR="004C3BA7" w:rsidRDefault="001B24C4" w:rsidP="00C47D5E">
                      <w:pPr>
                        <w:spacing w:before="70"/>
                        <w:ind w:left="1752" w:right="175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w w:val="110"/>
                          <w:sz w:val="24"/>
                        </w:rPr>
                        <w:t>Détail</w:t>
                      </w:r>
                      <w:r>
                        <w:rPr>
                          <w:b/>
                          <w:spacing w:val="28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quantitatif</w:t>
                      </w:r>
                      <w:r>
                        <w:rPr>
                          <w:b/>
                          <w:spacing w:val="28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de</w:t>
                      </w:r>
                      <w:r>
                        <w:rPr>
                          <w:b/>
                          <w:spacing w:val="28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l’offre</w:t>
                      </w:r>
                      <w:r>
                        <w:rPr>
                          <w:b/>
                          <w:spacing w:val="29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-</w:t>
                      </w:r>
                      <w:r>
                        <w:rPr>
                          <w:b/>
                          <w:spacing w:val="28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Tableau</w:t>
                      </w:r>
                      <w:r>
                        <w:rPr>
                          <w:b/>
                          <w:spacing w:val="28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d</w:t>
                      </w:r>
                      <w:r w:rsidR="00C47D5E">
                        <w:rPr>
                          <w:b/>
                          <w:w w:val="110"/>
                          <w:sz w:val="24"/>
                        </w:rPr>
                        <w:t xml:space="preserve">e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simulation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C3BA7" w:rsidRPr="003E699F" w:rsidRDefault="004C3BA7">
      <w:pPr>
        <w:spacing w:before="5"/>
        <w:rPr>
          <w:rFonts w:asciiTheme="minorHAnsi" w:hAnsiTheme="minorHAnsi"/>
          <w:b/>
          <w:sz w:val="4"/>
        </w:rPr>
      </w:pPr>
    </w:p>
    <w:p w:rsidR="004C3BA7" w:rsidRPr="003E699F" w:rsidRDefault="004C3BA7">
      <w:pPr>
        <w:rPr>
          <w:rFonts w:asciiTheme="minorHAnsi" w:hAnsiTheme="minorHAnsi"/>
          <w:b/>
        </w:rPr>
      </w:pPr>
    </w:p>
    <w:p w:rsidR="004C3BA7" w:rsidRPr="003E699F" w:rsidRDefault="004C3BA7">
      <w:pPr>
        <w:rPr>
          <w:rFonts w:asciiTheme="minorHAnsi" w:hAnsiTheme="minorHAnsi"/>
          <w:b/>
        </w:rPr>
      </w:pPr>
    </w:p>
    <w:p w:rsidR="004C3BA7" w:rsidRPr="002510FA" w:rsidRDefault="004C3BA7">
      <w:pPr>
        <w:spacing w:before="239"/>
        <w:rPr>
          <w:rFonts w:asciiTheme="minorHAnsi" w:hAnsiTheme="minorHAnsi"/>
          <w:b/>
        </w:rPr>
      </w:pPr>
    </w:p>
    <w:p w:rsidR="004C3BA7" w:rsidRPr="002510FA" w:rsidRDefault="001B24C4" w:rsidP="00C47D5E">
      <w:pPr>
        <w:pStyle w:val="Corpsdetexte"/>
        <w:spacing w:before="1"/>
        <w:jc w:val="center"/>
        <w:rPr>
          <w:rFonts w:asciiTheme="minorHAnsi" w:hAnsiTheme="minorHAnsi"/>
          <w:u w:val="none"/>
        </w:rPr>
      </w:pPr>
      <w:r w:rsidRPr="002510FA">
        <w:rPr>
          <w:rFonts w:asciiTheme="minorHAnsi" w:hAnsiTheme="minorHAnsi"/>
          <w:w w:val="110"/>
        </w:rPr>
        <w:t>Tableau</w:t>
      </w:r>
      <w:r w:rsidRPr="002510FA">
        <w:rPr>
          <w:rFonts w:asciiTheme="minorHAnsi" w:hAnsiTheme="minorHAnsi"/>
          <w:spacing w:val="16"/>
          <w:w w:val="110"/>
        </w:rPr>
        <w:t xml:space="preserve"> </w:t>
      </w:r>
      <w:r w:rsidRPr="002510FA">
        <w:rPr>
          <w:rFonts w:asciiTheme="minorHAnsi" w:hAnsiTheme="minorHAnsi"/>
          <w:w w:val="110"/>
        </w:rPr>
        <w:t>de</w:t>
      </w:r>
      <w:r w:rsidR="00C47D5E">
        <w:rPr>
          <w:rFonts w:asciiTheme="minorHAnsi" w:hAnsiTheme="minorHAnsi"/>
          <w:w w:val="110"/>
        </w:rPr>
        <w:t xml:space="preserve"> simulation – Montant prévisionnel annuel HT – Lot 2</w:t>
      </w:r>
    </w:p>
    <w:p w:rsidR="004C3BA7" w:rsidRPr="002510FA" w:rsidRDefault="004C3BA7">
      <w:pPr>
        <w:spacing w:before="56"/>
        <w:rPr>
          <w:rFonts w:asciiTheme="minorHAnsi" w:hAnsiTheme="minorHAnsi"/>
          <w:b/>
        </w:rPr>
      </w:pPr>
    </w:p>
    <w:p w:rsidR="00727992" w:rsidRPr="00C47D5E" w:rsidRDefault="00C47D5E" w:rsidP="00727992">
      <w:pPr>
        <w:ind w:left="-1" w:right="277"/>
        <w:jc w:val="center"/>
        <w:rPr>
          <w:rFonts w:asciiTheme="minorHAnsi" w:hAnsiTheme="minorHAnsi"/>
          <w:i/>
          <w:color w:val="000000" w:themeColor="text1"/>
          <w:sz w:val="20"/>
        </w:rPr>
      </w:pPr>
      <w:r w:rsidRPr="00C47D5E">
        <w:rPr>
          <w:rFonts w:asciiTheme="minorHAnsi" w:hAnsiTheme="minorHAnsi"/>
          <w:i/>
          <w:color w:val="000000" w:themeColor="text1"/>
          <w:w w:val="115"/>
          <w:sz w:val="20"/>
        </w:rPr>
        <w:t>Rappel : les quantités indiquées sont indicatives et non contractuelles</w:t>
      </w:r>
    </w:p>
    <w:p w:rsidR="004C3BA7" w:rsidRDefault="004C3BA7">
      <w:pPr>
        <w:spacing w:before="208"/>
        <w:rPr>
          <w:rFonts w:asciiTheme="minorHAnsi" w:hAnsiTheme="minorHAnsi"/>
          <w:i/>
          <w:sz w:val="20"/>
        </w:rPr>
      </w:pPr>
    </w:p>
    <w:p w:rsidR="00C47D5E" w:rsidRDefault="00C47D5E" w:rsidP="00C47D5E">
      <w:pPr>
        <w:jc w:val="center"/>
        <w:rPr>
          <w:rFonts w:asciiTheme="minorHAnsi" w:hAnsiTheme="minorHAnsi" w:cstheme="minorHAnsi"/>
        </w:rPr>
      </w:pPr>
      <w:r w:rsidRPr="00C47D5E">
        <w:rPr>
          <w:rFonts w:asciiTheme="minorHAnsi" w:hAnsiTheme="minorHAnsi" w:cstheme="minorHAnsi"/>
        </w:rPr>
        <w:t>Plateaux repas en liaison froide [</w:t>
      </w:r>
      <w:r w:rsidRPr="00C47D5E">
        <w:rPr>
          <w:rFonts w:asciiTheme="minorHAnsi" w:hAnsiTheme="minorHAnsi" w:cstheme="minorHAnsi"/>
          <w:u w:val="single"/>
        </w:rPr>
        <w:t>article</w:t>
      </w:r>
      <w:r>
        <w:rPr>
          <w:rFonts w:asciiTheme="minorHAnsi" w:hAnsiTheme="minorHAnsi" w:cstheme="minorHAnsi"/>
          <w:u w:val="single"/>
        </w:rPr>
        <w:t>s</w:t>
      </w:r>
      <w:r w:rsidRPr="00C47D5E">
        <w:rPr>
          <w:rFonts w:asciiTheme="minorHAnsi" w:hAnsiTheme="minorHAnsi" w:cstheme="minorHAnsi"/>
          <w:u w:val="single"/>
        </w:rPr>
        <w:t xml:space="preserve"> 1.4</w:t>
      </w:r>
      <w:r>
        <w:rPr>
          <w:rFonts w:asciiTheme="minorHAnsi" w:hAnsiTheme="minorHAnsi" w:cstheme="minorHAnsi"/>
          <w:u w:val="single"/>
        </w:rPr>
        <w:t xml:space="preserve"> et 9.2</w:t>
      </w:r>
      <w:r w:rsidRPr="00C47D5E">
        <w:rPr>
          <w:rFonts w:asciiTheme="minorHAnsi" w:hAnsiTheme="minorHAnsi" w:cstheme="minorHAnsi"/>
          <w:u w:val="single"/>
        </w:rPr>
        <w:t xml:space="preserve"> du CCTP</w:t>
      </w:r>
      <w:r w:rsidRPr="00C47D5E">
        <w:rPr>
          <w:rFonts w:asciiTheme="minorHAnsi" w:hAnsiTheme="minorHAnsi" w:cstheme="minorHAnsi"/>
        </w:rPr>
        <w:t>]</w:t>
      </w:r>
    </w:p>
    <w:p w:rsidR="00C47D5E" w:rsidRPr="00C47D5E" w:rsidRDefault="00C47D5E" w:rsidP="00C47D5E">
      <w:pPr>
        <w:jc w:val="center"/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240"/>
        <w:gridCol w:w="1560"/>
      </w:tblGrid>
      <w:tr w:rsidR="00924BCE" w:rsidTr="00924BCE">
        <w:trPr>
          <w:trHeight w:val="440"/>
          <w:jc w:val="center"/>
        </w:trPr>
        <w:tc>
          <w:tcPr>
            <w:tcW w:w="5240" w:type="dxa"/>
          </w:tcPr>
          <w:p w:rsidR="00924BCE" w:rsidRDefault="00924BCE" w:rsidP="00642B3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Valeur H.T. du plateau livré en liaison froide</w:t>
            </w:r>
          </w:p>
        </w:tc>
        <w:tc>
          <w:tcPr>
            <w:tcW w:w="1560" w:type="dxa"/>
          </w:tcPr>
          <w:p w:rsidR="00924BCE" w:rsidRDefault="00924BCE" w:rsidP="00642B33">
            <w:pPr>
              <w:rPr>
                <w:rFonts w:asciiTheme="minorHAnsi" w:hAnsiTheme="minorHAnsi"/>
              </w:rPr>
            </w:pPr>
          </w:p>
        </w:tc>
      </w:tr>
      <w:tr w:rsidR="00924BCE" w:rsidTr="00924BCE">
        <w:trPr>
          <w:trHeight w:val="403"/>
          <w:jc w:val="center"/>
        </w:trPr>
        <w:tc>
          <w:tcPr>
            <w:tcW w:w="5240" w:type="dxa"/>
          </w:tcPr>
          <w:p w:rsidR="00924BCE" w:rsidRDefault="00924BCE" w:rsidP="00642B3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Nombre de plateaux livrés en année pleine (référence 2024)</w:t>
            </w:r>
          </w:p>
        </w:tc>
        <w:tc>
          <w:tcPr>
            <w:tcW w:w="1560" w:type="dxa"/>
            <w:vAlign w:val="center"/>
          </w:tcPr>
          <w:p w:rsidR="00924BCE" w:rsidRDefault="003C1591" w:rsidP="00924BC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12 500</w:t>
            </w:r>
          </w:p>
        </w:tc>
      </w:tr>
      <w:tr w:rsidR="00924BCE" w:rsidTr="00924BCE">
        <w:trPr>
          <w:trHeight w:val="403"/>
          <w:jc w:val="center"/>
        </w:trPr>
        <w:tc>
          <w:tcPr>
            <w:tcW w:w="5240" w:type="dxa"/>
          </w:tcPr>
          <w:p w:rsidR="00924BCE" w:rsidRDefault="00924BCE" w:rsidP="00642B3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Montant prévisionnel HT (valeur*nombre)</w:t>
            </w:r>
          </w:p>
        </w:tc>
        <w:tc>
          <w:tcPr>
            <w:tcW w:w="1560" w:type="dxa"/>
          </w:tcPr>
          <w:p w:rsidR="00924BCE" w:rsidRDefault="00924BCE" w:rsidP="00642B33">
            <w:pPr>
              <w:rPr>
                <w:rFonts w:asciiTheme="minorHAnsi" w:hAnsiTheme="minorHAnsi"/>
              </w:rPr>
            </w:pPr>
          </w:p>
        </w:tc>
      </w:tr>
    </w:tbl>
    <w:p w:rsidR="00642B33" w:rsidRDefault="00642B33" w:rsidP="00642B33">
      <w:pPr>
        <w:rPr>
          <w:rFonts w:asciiTheme="minorHAnsi" w:hAnsiTheme="minorHAnsi"/>
        </w:rPr>
      </w:pPr>
    </w:p>
    <w:p w:rsidR="00C47D5E" w:rsidRDefault="00C47D5E" w:rsidP="00642B33">
      <w:pPr>
        <w:rPr>
          <w:rFonts w:asciiTheme="minorHAnsi" w:hAnsiTheme="minorHAnsi"/>
        </w:rPr>
      </w:pPr>
    </w:p>
    <w:p w:rsidR="00C47D5E" w:rsidRDefault="00C47D5E" w:rsidP="00642B33">
      <w:pPr>
        <w:rPr>
          <w:rFonts w:asciiTheme="minorHAnsi" w:hAnsiTheme="minorHAnsi"/>
        </w:rPr>
      </w:pPr>
    </w:p>
    <w:p w:rsidR="004C3BA7" w:rsidRPr="003E699F" w:rsidRDefault="004C3BA7">
      <w:pPr>
        <w:spacing w:before="217"/>
        <w:rPr>
          <w:rFonts w:asciiTheme="minorHAnsi" w:hAnsiTheme="minorHAnsi"/>
          <w:b/>
          <w:sz w:val="20"/>
        </w:rPr>
      </w:pPr>
    </w:p>
    <w:p w:rsidR="004C3BA7" w:rsidRPr="003E699F" w:rsidRDefault="001B24C4" w:rsidP="006C75AB">
      <w:pPr>
        <w:ind w:left="2880" w:firstLine="720"/>
        <w:rPr>
          <w:rFonts w:asciiTheme="minorHAnsi" w:hAnsiTheme="minorHAnsi"/>
          <w:u w:val="single"/>
        </w:rPr>
      </w:pPr>
      <w:r w:rsidRPr="003E699F">
        <w:rPr>
          <w:rFonts w:asciiTheme="minorHAnsi" w:hAnsiTheme="minorHAnsi"/>
          <w:u w:val="single"/>
        </w:rPr>
        <w:t>Cachet et Signature du candidat :</w:t>
      </w:r>
    </w:p>
    <w:p w:rsidR="004C3BA7" w:rsidRPr="003E699F" w:rsidRDefault="004C3BA7">
      <w:pPr>
        <w:spacing w:before="8"/>
        <w:rPr>
          <w:rFonts w:asciiTheme="minorHAnsi" w:hAnsiTheme="minorHAnsi"/>
          <w:sz w:val="17"/>
        </w:rPr>
      </w:pPr>
      <w:bookmarkStart w:id="0" w:name="_GoBack"/>
      <w:bookmarkEnd w:id="0"/>
    </w:p>
    <w:sectPr w:rsidR="004C3BA7" w:rsidRPr="003E699F">
      <w:footerReference w:type="default" r:id="rId8"/>
      <w:pgSz w:w="11910" w:h="16850"/>
      <w:pgMar w:top="860" w:right="708" w:bottom="1220" w:left="992" w:header="0" w:footer="10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7A4D" w:rsidRDefault="001B24C4">
      <w:r>
        <w:separator/>
      </w:r>
    </w:p>
  </w:endnote>
  <w:endnote w:type="continuationSeparator" w:id="0">
    <w:p w:rsidR="00B97A4D" w:rsidRDefault="001B2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BA7" w:rsidRDefault="001B24C4">
    <w:pPr>
      <w:pStyle w:val="Corpsdetexte"/>
      <w:spacing w:line="14" w:lineRule="auto"/>
      <w:rPr>
        <w:b w:val="0"/>
        <w:sz w:val="20"/>
        <w:u w:val="none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18880" behindDoc="1" locked="0" layoutInCell="1" allowOverlap="1">
              <wp:simplePos x="0" y="0"/>
              <wp:positionH relativeFrom="page">
                <wp:posOffset>528319</wp:posOffset>
              </wp:positionH>
              <wp:positionV relativeFrom="page">
                <wp:posOffset>9894660</wp:posOffset>
              </wp:positionV>
              <wp:extent cx="2350770" cy="39243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0770" cy="392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C3BA7" w:rsidRDefault="001B24C4">
                          <w:pPr>
                            <w:spacing w:before="19" w:line="249" w:lineRule="auto"/>
                            <w:ind w:left="20" w:right="18"/>
                            <w:rPr>
                              <w:sz w:val="16"/>
                            </w:rPr>
                          </w:pPr>
                          <w:r>
                            <w:rPr>
                              <w:w w:val="110"/>
                              <w:sz w:val="16"/>
                            </w:rPr>
                            <w:t>Assistance technique en restauration,</w:t>
                          </w:r>
                          <w:r>
                            <w:rPr>
                              <w:spacing w:val="80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6"/>
                            </w:rPr>
                            <w:t>fourniture de produits et denrées alimentaires</w:t>
                          </w:r>
                          <w:r>
                            <w:rPr>
                              <w:spacing w:val="40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6"/>
                            </w:rPr>
                            <w:t>et</w:t>
                          </w:r>
                          <w:r>
                            <w:rPr>
                              <w:spacing w:val="20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6"/>
                            </w:rPr>
                            <w:t>approvisionnement</w:t>
                          </w:r>
                          <w:r>
                            <w:rPr>
                              <w:spacing w:val="20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6"/>
                            </w:rPr>
                            <w:t>en</w:t>
                          </w:r>
                          <w:r>
                            <w:rPr>
                              <w:spacing w:val="21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6"/>
                            </w:rPr>
                            <w:t>repas</w:t>
                          </w:r>
                          <w:r>
                            <w:rPr>
                              <w:spacing w:val="25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6"/>
                            </w:rPr>
                            <w:t>-</w:t>
                          </w:r>
                          <w:r>
                            <w:rPr>
                              <w:spacing w:val="23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6"/>
                            </w:rPr>
                            <w:t>Liaison</w:t>
                          </w:r>
                          <w:r>
                            <w:rPr>
                              <w:spacing w:val="21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10"/>
                              <w:sz w:val="16"/>
                            </w:rPr>
                            <w:t>froide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8" type="#_x0000_t202" style="position:absolute;margin-left:41.6pt;margin-top:779.1pt;width:185.1pt;height:30.9pt;z-index:-15897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" filled="f" stroked="f">
              <v:textbox inset="0,0,0,0">
                <w:txbxContent>
                  <w:p w:rsidR="004C3BA7" w:rsidRDefault="001B24C4">
                    <w:pPr>
                      <w:spacing w:before="19" w:line="249" w:lineRule="auto"/>
                      <w:ind w:left="20" w:right="18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Assistance technique en restauration,</w:t>
                    </w:r>
                    <w:r>
                      <w:rPr>
                        <w:spacing w:val="80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w w:val="110"/>
                        <w:sz w:val="16"/>
                      </w:rPr>
                      <w:t>fourniture de produits et denrées alimentaires</w:t>
                    </w:r>
                    <w:r>
                      <w:rPr>
                        <w:spacing w:val="40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w w:val="110"/>
                        <w:sz w:val="16"/>
                      </w:rPr>
                      <w:t>et</w:t>
                    </w:r>
                    <w:r>
                      <w:rPr>
                        <w:spacing w:val="20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w w:val="110"/>
                        <w:sz w:val="16"/>
                      </w:rPr>
                      <w:t>approvisionnement</w:t>
                    </w:r>
                    <w:r>
                      <w:rPr>
                        <w:spacing w:val="20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w w:val="110"/>
                        <w:sz w:val="16"/>
                      </w:rPr>
                      <w:t>en</w:t>
                    </w:r>
                    <w:r>
                      <w:rPr>
                        <w:spacing w:val="21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w w:val="110"/>
                        <w:sz w:val="16"/>
                      </w:rPr>
                      <w:t>repas</w:t>
                    </w:r>
                    <w:r>
                      <w:rPr>
                        <w:spacing w:val="25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w w:val="110"/>
                        <w:sz w:val="16"/>
                      </w:rPr>
                      <w:t>-</w:t>
                    </w:r>
                    <w:r>
                      <w:rPr>
                        <w:spacing w:val="23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w w:val="110"/>
                        <w:sz w:val="16"/>
                      </w:rPr>
                      <w:t>Liaison</w:t>
                    </w:r>
                    <w:r>
                      <w:rPr>
                        <w:spacing w:val="21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10"/>
                        <w:sz w:val="16"/>
                      </w:rPr>
                      <w:t>froide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19392" behindDoc="1" locked="0" layoutInCell="1" allowOverlap="1">
              <wp:simplePos x="0" y="0"/>
              <wp:positionH relativeFrom="page">
                <wp:posOffset>3352927</wp:posOffset>
              </wp:positionH>
              <wp:positionV relativeFrom="page">
                <wp:posOffset>9894660</wp:posOffset>
              </wp:positionV>
              <wp:extent cx="1885314" cy="14541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85314" cy="1454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C3BA7" w:rsidRDefault="001B24C4">
                          <w:pPr>
                            <w:spacing w:before="19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120"/>
                              <w:sz w:val="16"/>
                            </w:rPr>
                            <w:t>Annexe</w:t>
                          </w:r>
                          <w:r>
                            <w:rPr>
                              <w:spacing w:val="2"/>
                              <w:w w:val="1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20"/>
                              <w:sz w:val="16"/>
                            </w:rPr>
                            <w:t>A.E.</w:t>
                          </w:r>
                          <w:r>
                            <w:rPr>
                              <w:spacing w:val="2"/>
                              <w:w w:val="1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20"/>
                              <w:sz w:val="16"/>
                            </w:rPr>
                            <w:t>-</w:t>
                          </w:r>
                          <w:r>
                            <w:rPr>
                              <w:spacing w:val="1"/>
                              <w:w w:val="1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20"/>
                              <w:sz w:val="16"/>
                            </w:rPr>
                            <w:t>Lot</w:t>
                          </w:r>
                          <w:r>
                            <w:rPr>
                              <w:spacing w:val="-1"/>
                              <w:w w:val="1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20"/>
                              <w:sz w:val="16"/>
                            </w:rPr>
                            <w:t>n°</w:t>
                          </w:r>
                          <w:r w:rsidR="00DF36EC">
                            <w:rPr>
                              <w:w w:val="120"/>
                              <w:sz w:val="16"/>
                            </w:rPr>
                            <w:t>2</w:t>
                          </w:r>
                          <w:r>
                            <w:rPr>
                              <w:spacing w:val="46"/>
                              <w:w w:val="1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20"/>
                              <w:sz w:val="16"/>
                            </w:rPr>
                            <w:t>-</w:t>
                          </w:r>
                          <w:r>
                            <w:rPr>
                              <w:spacing w:val="44"/>
                              <w:w w:val="1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20"/>
                              <w:sz w:val="16"/>
                            </w:rPr>
                            <w:t>CH</w:t>
                          </w:r>
                          <w:r>
                            <w:rPr>
                              <w:spacing w:val="1"/>
                              <w:w w:val="120"/>
                              <w:sz w:val="16"/>
                            </w:rPr>
                            <w:t xml:space="preserve"> </w:t>
                          </w:r>
                          <w:r w:rsidR="00DF36EC">
                            <w:rPr>
                              <w:spacing w:val="-2"/>
                              <w:w w:val="120"/>
                              <w:sz w:val="16"/>
                            </w:rPr>
                            <w:t>DOUAI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9" type="#_x0000_t202" style="position:absolute;margin-left:264pt;margin-top:779.1pt;width:148.45pt;height:11.45pt;z-index:-15897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" filled="f" stroked="f">
              <v:textbox inset="0,0,0,0">
                <w:txbxContent>
                  <w:p w:rsidR="004C3BA7" w:rsidRDefault="001B24C4">
                    <w:pPr>
                      <w:spacing w:before="19"/>
                      <w:ind w:left="20"/>
                      <w:rPr>
                        <w:sz w:val="16"/>
                      </w:rPr>
                    </w:pPr>
                    <w:r>
                      <w:rPr>
                        <w:w w:val="120"/>
                        <w:sz w:val="16"/>
                      </w:rPr>
                      <w:t>Annexe</w:t>
                    </w:r>
                    <w:r>
                      <w:rPr>
                        <w:spacing w:val="2"/>
                        <w:w w:val="120"/>
                        <w:sz w:val="16"/>
                      </w:rPr>
                      <w:t xml:space="preserve"> </w:t>
                    </w:r>
                    <w:r>
                      <w:rPr>
                        <w:w w:val="120"/>
                        <w:sz w:val="16"/>
                      </w:rPr>
                      <w:t>A.E.</w:t>
                    </w:r>
                    <w:r>
                      <w:rPr>
                        <w:spacing w:val="2"/>
                        <w:w w:val="120"/>
                        <w:sz w:val="16"/>
                      </w:rPr>
                      <w:t xml:space="preserve"> </w:t>
                    </w:r>
                    <w:r>
                      <w:rPr>
                        <w:w w:val="120"/>
                        <w:sz w:val="16"/>
                      </w:rPr>
                      <w:t>-</w:t>
                    </w:r>
                    <w:r>
                      <w:rPr>
                        <w:spacing w:val="1"/>
                        <w:w w:val="120"/>
                        <w:sz w:val="16"/>
                      </w:rPr>
                      <w:t xml:space="preserve"> </w:t>
                    </w:r>
                    <w:r>
                      <w:rPr>
                        <w:w w:val="120"/>
                        <w:sz w:val="16"/>
                      </w:rPr>
                      <w:t>Lot</w:t>
                    </w:r>
                    <w:r>
                      <w:rPr>
                        <w:spacing w:val="-1"/>
                        <w:w w:val="120"/>
                        <w:sz w:val="16"/>
                      </w:rPr>
                      <w:t xml:space="preserve"> </w:t>
                    </w:r>
                    <w:r>
                      <w:rPr>
                        <w:w w:val="120"/>
                        <w:sz w:val="16"/>
                      </w:rPr>
                      <w:t>n°</w:t>
                    </w:r>
                    <w:r w:rsidR="00DF36EC">
                      <w:rPr>
                        <w:w w:val="120"/>
                        <w:sz w:val="16"/>
                      </w:rPr>
                      <w:t>2</w:t>
                    </w:r>
                    <w:r>
                      <w:rPr>
                        <w:spacing w:val="46"/>
                        <w:w w:val="120"/>
                        <w:sz w:val="16"/>
                      </w:rPr>
                      <w:t xml:space="preserve"> </w:t>
                    </w:r>
                    <w:r>
                      <w:rPr>
                        <w:w w:val="120"/>
                        <w:sz w:val="16"/>
                      </w:rPr>
                      <w:t>-</w:t>
                    </w:r>
                    <w:r>
                      <w:rPr>
                        <w:spacing w:val="44"/>
                        <w:w w:val="120"/>
                        <w:sz w:val="16"/>
                      </w:rPr>
                      <w:t xml:space="preserve"> </w:t>
                    </w:r>
                    <w:r>
                      <w:rPr>
                        <w:w w:val="120"/>
                        <w:sz w:val="16"/>
                      </w:rPr>
                      <w:t>CH</w:t>
                    </w:r>
                    <w:r>
                      <w:rPr>
                        <w:spacing w:val="1"/>
                        <w:w w:val="120"/>
                        <w:sz w:val="16"/>
                      </w:rPr>
                      <w:t xml:space="preserve"> </w:t>
                    </w:r>
                    <w:r w:rsidR="00DF36EC">
                      <w:rPr>
                        <w:spacing w:val="-2"/>
                        <w:w w:val="120"/>
                        <w:sz w:val="16"/>
                      </w:rPr>
                      <w:t>DOUAI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19904" behindDoc="1" locked="0" layoutInCell="1" allowOverlap="1">
              <wp:simplePos x="0" y="0"/>
              <wp:positionH relativeFrom="page">
                <wp:posOffset>6795261</wp:posOffset>
              </wp:positionH>
              <wp:positionV relativeFrom="page">
                <wp:posOffset>9894660</wp:posOffset>
              </wp:positionV>
              <wp:extent cx="239395" cy="14541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9395" cy="1454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C3BA7" w:rsidRDefault="001B24C4">
                          <w:pPr>
                            <w:spacing w:before="19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t>1</w:t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t>2</w:t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30" type="#_x0000_t202" style="position:absolute;margin-left:535.05pt;margin-top:779.1pt;width:18.85pt;height:11.45pt;z-index:-15896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" filled="f" stroked="f">
              <v:textbox inset="0,0,0,0">
                <w:txbxContent>
                  <w:p w:rsidR="004C3BA7" w:rsidRDefault="001B24C4">
                    <w:pPr>
                      <w:spacing w:before="19"/>
                      <w:ind w:left="60"/>
                      <w:rPr>
                        <w:sz w:val="16"/>
                      </w:rPr>
                    </w:pPr>
                    <w:r>
                      <w:rPr>
                        <w:spacing w:val="-5"/>
                        <w:w w:val="11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w w:val="115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5"/>
                        <w:w w:val="11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w w:val="115"/>
                        <w:sz w:val="16"/>
                      </w:rPr>
                      <w:t>1</w:t>
                    </w:r>
                    <w:r>
                      <w:rPr>
                        <w:spacing w:val="-5"/>
                        <w:w w:val="115"/>
                        <w:sz w:val="16"/>
                      </w:rPr>
                      <w:fldChar w:fldCharType="end"/>
                    </w:r>
                    <w:r>
                      <w:rPr>
                        <w:spacing w:val="-5"/>
                        <w:w w:val="115"/>
                        <w:sz w:val="16"/>
                      </w:rPr>
                      <w:t>/</w:t>
                    </w:r>
                    <w:r>
                      <w:rPr>
                        <w:spacing w:val="-5"/>
                        <w:w w:val="11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w w:val="11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5"/>
                        <w:w w:val="11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w w:val="115"/>
                        <w:sz w:val="16"/>
                      </w:rPr>
                      <w:t>2</w:t>
                    </w:r>
                    <w:r>
                      <w:rPr>
                        <w:spacing w:val="-5"/>
                        <w:w w:val="11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7A4D" w:rsidRDefault="001B24C4">
      <w:r>
        <w:separator/>
      </w:r>
    </w:p>
  </w:footnote>
  <w:footnote w:type="continuationSeparator" w:id="0">
    <w:p w:rsidR="00B97A4D" w:rsidRDefault="001B2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3459B"/>
    <w:multiLevelType w:val="hybridMultilevel"/>
    <w:tmpl w:val="EB523470"/>
    <w:lvl w:ilvl="0" w:tplc="72D8407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1C6ED7"/>
    <w:multiLevelType w:val="hybridMultilevel"/>
    <w:tmpl w:val="346EEE76"/>
    <w:lvl w:ilvl="0" w:tplc="13F06542">
      <w:start w:val="1"/>
      <w:numFmt w:val="upperLetter"/>
      <w:lvlText w:val="(%1)"/>
      <w:lvlJc w:val="left"/>
      <w:pPr>
        <w:ind w:left="420" w:hanging="3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30" w:hanging="360"/>
      </w:pPr>
    </w:lvl>
    <w:lvl w:ilvl="2" w:tplc="040C001B" w:tentative="1">
      <w:start w:val="1"/>
      <w:numFmt w:val="lowerRoman"/>
      <w:lvlText w:val="%3."/>
      <w:lvlJc w:val="right"/>
      <w:pPr>
        <w:ind w:left="1850" w:hanging="180"/>
      </w:pPr>
    </w:lvl>
    <w:lvl w:ilvl="3" w:tplc="040C000F" w:tentative="1">
      <w:start w:val="1"/>
      <w:numFmt w:val="decimal"/>
      <w:lvlText w:val="%4."/>
      <w:lvlJc w:val="left"/>
      <w:pPr>
        <w:ind w:left="2570" w:hanging="360"/>
      </w:pPr>
    </w:lvl>
    <w:lvl w:ilvl="4" w:tplc="040C0019" w:tentative="1">
      <w:start w:val="1"/>
      <w:numFmt w:val="lowerLetter"/>
      <w:lvlText w:val="%5."/>
      <w:lvlJc w:val="left"/>
      <w:pPr>
        <w:ind w:left="3290" w:hanging="360"/>
      </w:pPr>
    </w:lvl>
    <w:lvl w:ilvl="5" w:tplc="040C001B" w:tentative="1">
      <w:start w:val="1"/>
      <w:numFmt w:val="lowerRoman"/>
      <w:lvlText w:val="%6."/>
      <w:lvlJc w:val="right"/>
      <w:pPr>
        <w:ind w:left="4010" w:hanging="180"/>
      </w:pPr>
    </w:lvl>
    <w:lvl w:ilvl="6" w:tplc="040C000F" w:tentative="1">
      <w:start w:val="1"/>
      <w:numFmt w:val="decimal"/>
      <w:lvlText w:val="%7."/>
      <w:lvlJc w:val="left"/>
      <w:pPr>
        <w:ind w:left="4730" w:hanging="360"/>
      </w:pPr>
    </w:lvl>
    <w:lvl w:ilvl="7" w:tplc="040C0019" w:tentative="1">
      <w:start w:val="1"/>
      <w:numFmt w:val="lowerLetter"/>
      <w:lvlText w:val="%8."/>
      <w:lvlJc w:val="left"/>
      <w:pPr>
        <w:ind w:left="5450" w:hanging="360"/>
      </w:pPr>
    </w:lvl>
    <w:lvl w:ilvl="8" w:tplc="040C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" w15:restartNumberingAfterBreak="0">
    <w:nsid w:val="7CAD5C2C"/>
    <w:multiLevelType w:val="hybridMultilevel"/>
    <w:tmpl w:val="B48CEEAA"/>
    <w:lvl w:ilvl="0" w:tplc="63C865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BA7"/>
    <w:rsid w:val="001B24C4"/>
    <w:rsid w:val="001F037A"/>
    <w:rsid w:val="002510FA"/>
    <w:rsid w:val="003C1591"/>
    <w:rsid w:val="003E699F"/>
    <w:rsid w:val="004C3BA7"/>
    <w:rsid w:val="005A21DC"/>
    <w:rsid w:val="00642B33"/>
    <w:rsid w:val="006C75AB"/>
    <w:rsid w:val="00727992"/>
    <w:rsid w:val="007C6939"/>
    <w:rsid w:val="007F488E"/>
    <w:rsid w:val="008509CE"/>
    <w:rsid w:val="00914F39"/>
    <w:rsid w:val="00924BCE"/>
    <w:rsid w:val="00A90E48"/>
    <w:rsid w:val="00B11DE0"/>
    <w:rsid w:val="00B97A4D"/>
    <w:rsid w:val="00C47D5E"/>
    <w:rsid w:val="00CB5EA1"/>
    <w:rsid w:val="00CE0B71"/>
    <w:rsid w:val="00DF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61BEC1"/>
  <w15:docId w15:val="{84EA5FD2-3344-4D24-BE45-D9F58ECCC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mbria" w:eastAsia="Cambria" w:hAnsi="Cambria" w:cs="Cambr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u w:val="single" w:color="000000"/>
    </w:rPr>
  </w:style>
  <w:style w:type="paragraph" w:styleId="Titre">
    <w:name w:val="Title"/>
    <w:basedOn w:val="Normal"/>
    <w:uiPriority w:val="10"/>
    <w:qFormat/>
    <w:pPr>
      <w:spacing w:before="70"/>
      <w:ind w:left="1752" w:right="1750" w:firstLine="708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Textedelespacerserv">
    <w:name w:val="Placeholder Text"/>
    <w:basedOn w:val="Policepardfaut"/>
    <w:uiPriority w:val="99"/>
    <w:semiHidden/>
    <w:rsid w:val="007F488E"/>
    <w:rPr>
      <w:color w:val="808080"/>
    </w:rPr>
  </w:style>
  <w:style w:type="table" w:styleId="Grilledutableau">
    <w:name w:val="Table Grid"/>
    <w:basedOn w:val="TableauNormal"/>
    <w:uiPriority w:val="39"/>
    <w:rsid w:val="00C47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s-b">
    <w:name w:val="xs-b"/>
    <w:basedOn w:val="Policepardfaut"/>
    <w:rsid w:val="003C1591"/>
  </w:style>
  <w:style w:type="character" w:customStyle="1" w:styleId="hidden-xs">
    <w:name w:val="hidden-xs"/>
    <w:basedOn w:val="Policepardfaut"/>
    <w:rsid w:val="003C1591"/>
  </w:style>
  <w:style w:type="paragraph" w:styleId="En-tte">
    <w:name w:val="header"/>
    <w:basedOn w:val="Normal"/>
    <w:link w:val="En-tteCar"/>
    <w:uiPriority w:val="99"/>
    <w:unhideWhenUsed/>
    <w:rsid w:val="003C15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C1591"/>
    <w:rPr>
      <w:rFonts w:ascii="Cambria" w:eastAsia="Cambria" w:hAnsi="Cambria" w:cs="Cambria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3C15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C1591"/>
    <w:rPr>
      <w:rFonts w:ascii="Cambria" w:eastAsia="Cambria" w:hAnsi="Cambria" w:cs="Cambria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SE94001c</vt:lpstr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SE94001c</dc:title>
  <dc:subject>LINGE</dc:subject>
  <dc:creator>DOMINIQUE</dc:creator>
  <cp:lastModifiedBy>cult pepijn</cp:lastModifiedBy>
  <cp:revision>5</cp:revision>
  <cp:lastPrinted>2025-06-30T15:20:00Z</cp:lastPrinted>
  <dcterms:created xsi:type="dcterms:W3CDTF">2025-07-01T09:41:00Z</dcterms:created>
  <dcterms:modified xsi:type="dcterms:W3CDTF">2025-07-01T09:59:00Z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2025-06-30T00:00:00Z</vt:filetime>
  </property>
  <property fmtid="{D5CDD505-2E9C-101B-9397-08002B2CF9AE}" pid="5" name="Producer">
    <vt:lpwstr>Microsoft® Word 2010</vt:lpwstr>
  </property>
</Properties>
</file>